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Версия 13.88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33255E" w:rsidRPr="0033255E" w:rsidRDefault="0033255E" w:rsidP="0033255E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33255E">
        <w:rPr>
          <w:rFonts w:ascii="Arial CYR" w:hAnsi="Arial CYR" w:cs="Arial CYR"/>
          <w:b/>
          <w:bCs/>
          <w:sz w:val="28"/>
          <w:szCs w:val="28"/>
        </w:rPr>
        <w:t>Расчет провозной платы на 2020.11.04</w:t>
      </w:r>
    </w:p>
    <w:p w:rsidR="0033255E" w:rsidRPr="0033255E" w:rsidRDefault="0033255E" w:rsidP="0033255E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288"/>
        <w:gridCol w:w="290"/>
        <w:gridCol w:w="578"/>
        <w:gridCol w:w="1350"/>
        <w:gridCol w:w="481"/>
        <w:gridCol w:w="964"/>
        <w:gridCol w:w="1928"/>
        <w:gridCol w:w="193"/>
      </w:tblGrid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193805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Перово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Московская ж. д., РЖД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О 1,3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525407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Краснодар-Сортировочный</w:t>
            </w:r>
            <w:proofErr w:type="spellEnd"/>
            <w:proofErr w:type="gramEnd"/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3255E">
              <w:rPr>
                <w:rFonts w:ascii="Arial CYR" w:hAnsi="Arial CYR" w:cs="Arial CYR"/>
                <w:sz w:val="20"/>
                <w:szCs w:val="20"/>
              </w:rPr>
              <w:t>Северо-Кавказская</w:t>
            </w:r>
            <w:proofErr w:type="spellEnd"/>
            <w:r w:rsidRPr="0033255E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О 1,2,3,5,8,10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593014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Водка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00000000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Не определен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33255E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33255E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50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универсальных вагонах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полувагон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33255E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33255E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69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085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Дополнительное оборудование:</w:t>
            </w:r>
          </w:p>
        </w:tc>
        <w:tc>
          <w:tcPr>
            <w:tcW w:w="385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Не установлено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4916" w:type="dxa"/>
        </w:trPr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Кол-во вагонов в охраняемой группе: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33255E">
              <w:rPr>
                <w:rFonts w:ascii="Arial CYR" w:hAnsi="Arial CYR" w:cs="Arial CYR"/>
                <w:sz w:val="20"/>
                <w:szCs w:val="20"/>
              </w:rPr>
              <w:cr/>
            </w:r>
            <w:r w:rsidRPr="0033255E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33255E" w:rsidRPr="0033255E" w:rsidRDefault="0033255E" w:rsidP="0033255E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33255E" w:rsidRPr="0033255E" w:rsidRDefault="0033255E" w:rsidP="0033255E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33255E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193805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Перово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3255E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77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3255E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525407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33255E">
              <w:rPr>
                <w:rFonts w:ascii="Arial CYR" w:hAnsi="Arial CYR" w:cs="Arial CYR"/>
                <w:sz w:val="20"/>
                <w:szCs w:val="20"/>
              </w:rPr>
              <w:t>Краснодар-Сортировочный</w:t>
            </w:r>
            <w:proofErr w:type="spellEnd"/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1460</w:t>
            </w:r>
          </w:p>
        </w:tc>
      </w:tr>
    </w:tbl>
    <w:p w:rsidR="0033255E" w:rsidRPr="0033255E" w:rsidRDefault="0033255E" w:rsidP="0033255E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1537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120912,00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2418,24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6825,00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1537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120912,00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2418,24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6825,00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33255E" w:rsidRPr="0033255E" w:rsidRDefault="0033255E" w:rsidP="0033255E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127737,00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25547,40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153284,40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3065,69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2554,74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127737,00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25547,40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153284,40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3065,69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2554,74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33255E" w:rsidRPr="0033255E" w:rsidRDefault="0033255E" w:rsidP="0033255E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8"/>
                <w:szCs w:val="18"/>
              </w:rPr>
              <w:t xml:space="preserve">5 </w:t>
            </w:r>
            <w:proofErr w:type="spellStart"/>
            <w:r w:rsidRPr="0033255E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33255E">
              <w:rPr>
                <w:rFonts w:ascii="Arial CYR" w:hAnsi="Arial CYR" w:cs="Arial CYR"/>
                <w:sz w:val="18"/>
                <w:szCs w:val="18"/>
              </w:rPr>
              <w:t>. (на 1537 км). Суточный пробег 310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33255E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33255E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33255E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33255E">
              <w:rPr>
                <w:rFonts w:ascii="Arial CYR" w:hAnsi="Arial CYR" w:cs="Arial CYR"/>
                <w:sz w:val="18"/>
                <w:szCs w:val="18"/>
              </w:rPr>
              <w:t xml:space="preserve">. перевозка с участием </w:t>
            </w:r>
            <w:proofErr w:type="spellStart"/>
            <w:r w:rsidRPr="0033255E">
              <w:rPr>
                <w:rFonts w:ascii="Arial CYR" w:hAnsi="Arial CYR" w:cs="Arial CYR"/>
                <w:sz w:val="18"/>
                <w:szCs w:val="18"/>
              </w:rPr>
              <w:t>Мос</w:t>
            </w:r>
            <w:proofErr w:type="spellEnd"/>
            <w:r w:rsidRPr="0033255E">
              <w:rPr>
                <w:rFonts w:ascii="Arial CYR" w:hAnsi="Arial CYR" w:cs="Arial CYR"/>
                <w:sz w:val="18"/>
                <w:szCs w:val="18"/>
              </w:rPr>
              <w:t>. Узла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8 </w:t>
            </w:r>
            <w:proofErr w:type="spellStart"/>
            <w:r w:rsidRPr="0033255E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33255E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8"/>
                <w:szCs w:val="18"/>
              </w:rPr>
              <w:t>Расчетная масса 50,00 т. (Минимальная весовая норма 40,00 т.)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8-Перевозка грузов в универсальных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12357,00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1000 км [8864,00 * 0,04 = 354,56]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1537 км [12357,00 * 0,03 = 370,71]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370.71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12727,71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третьего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1.54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19600,67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грузов третьего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1.04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20384,70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89393,03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91180,89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92548,60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92548,60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25(1)-Пробег порожних вагонов за 60% от расстояния перевозки груза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735,00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510 км [406,00 * 0,08 = 32,48]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922 км [735,00 * 0,04 = 29,40]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32.48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767,48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порожний пробег полувагонов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1.06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813,53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3567,57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3638,92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3693,50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14774,01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В4-Тариф за использование полувагона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3087,00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13537,42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13808,17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14015,29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14015,29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121337,90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на универсальные вагоны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426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120911,90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120912,00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120912,00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24182,40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145094,40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Договорной</w:t>
            </w:r>
            <w:proofErr w:type="gramEnd"/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сбор за сменное сопровождение и охрану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6232,00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Доп. сбор за охрану при перевозках со/на станции </w:t>
            </w:r>
            <w:proofErr w:type="gramStart"/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Московского</w:t>
            </w:r>
            <w:proofErr w:type="gramEnd"/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или Санкт-Петербургского узлов (1 сутки)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593,00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Охрана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6825,00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1365,00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8190,00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127737,00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25547,40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153284,40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2554,74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3255E" w:rsidRPr="00332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3065,69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55E" w:rsidRPr="0033255E" w:rsidRDefault="0033255E" w:rsidP="0033255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3255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A13CBB" w:rsidRPr="0033255E" w:rsidRDefault="00A13CBB" w:rsidP="0033255E"/>
    <w:sectPr w:rsidR="00A13CBB" w:rsidRPr="0033255E" w:rsidSect="00A13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00C0"/>
    <w:rsid w:val="00096083"/>
    <w:rsid w:val="00122ECA"/>
    <w:rsid w:val="00146782"/>
    <w:rsid w:val="0018610B"/>
    <w:rsid w:val="00274D05"/>
    <w:rsid w:val="002A6570"/>
    <w:rsid w:val="002B6B40"/>
    <w:rsid w:val="002E3FF2"/>
    <w:rsid w:val="0033255E"/>
    <w:rsid w:val="003749AE"/>
    <w:rsid w:val="00415AA4"/>
    <w:rsid w:val="004374C4"/>
    <w:rsid w:val="00472389"/>
    <w:rsid w:val="005900C0"/>
    <w:rsid w:val="005F1D99"/>
    <w:rsid w:val="00606CDC"/>
    <w:rsid w:val="00634BF5"/>
    <w:rsid w:val="006607C8"/>
    <w:rsid w:val="006749AC"/>
    <w:rsid w:val="006A05B7"/>
    <w:rsid w:val="00774586"/>
    <w:rsid w:val="00795E03"/>
    <w:rsid w:val="00883D71"/>
    <w:rsid w:val="008C2C94"/>
    <w:rsid w:val="009074D5"/>
    <w:rsid w:val="00976B8B"/>
    <w:rsid w:val="00992687"/>
    <w:rsid w:val="009C2AE6"/>
    <w:rsid w:val="00A13CBB"/>
    <w:rsid w:val="00AB2889"/>
    <w:rsid w:val="00AC321C"/>
    <w:rsid w:val="00AC7B2C"/>
    <w:rsid w:val="00B749FD"/>
    <w:rsid w:val="00D536ED"/>
    <w:rsid w:val="00D7129C"/>
    <w:rsid w:val="00E52841"/>
    <w:rsid w:val="00EC5A72"/>
    <w:rsid w:val="00FF5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2020-11-04T11:11:00Z</dcterms:created>
  <dcterms:modified xsi:type="dcterms:W3CDTF">2020-11-04T11:11:00Z</dcterms:modified>
</cp:coreProperties>
</file>